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E52A3C" w:rsidRPr="00E52A3C">
        <w:tc>
          <w:tcPr>
            <w:tcW w:w="9540" w:type="dxa"/>
          </w:tcPr>
          <w:p w:rsidR="00E52A3C" w:rsidRPr="00E52A3C" w:rsidRDefault="00E52A3C" w:rsidP="00E52A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2A3C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>
                  <wp:extent cx="790575" cy="800100"/>
                  <wp:effectExtent l="0" t="0" r="9525" b="0"/>
                  <wp:docPr id="161060541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800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52A3C" w:rsidRPr="00E52A3C" w:rsidRDefault="00E52A3C" w:rsidP="00E52A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E52A3C" w:rsidRPr="00E52A3C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:rsidR="00E52A3C" w:rsidRPr="00E52A3C" w:rsidRDefault="00E52A3C" w:rsidP="00E52A3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2A3C">
              <w:rPr>
                <w:rFonts w:ascii="Times New Roman" w:hAnsi="Times New Roman" w:cs="Times New Roman"/>
                <w:b/>
                <w:sz w:val="28"/>
                <w:szCs w:val="28"/>
              </w:rPr>
              <w:t>СОВЕТ ДЕПУТАТОВ СЕЛЬСКОГО ПОСЕЛЕНИЯ</w:t>
            </w:r>
            <w:r w:rsidRPr="00E52A3C">
              <w:rPr>
                <w:rFonts w:ascii="Times New Roman" w:hAnsi="Times New Roman" w:cs="Times New Roman"/>
                <w:b/>
                <w:sz w:val="28"/>
                <w:szCs w:val="28"/>
              </w:rPr>
              <w:br/>
              <w:t>УСТЬ-БЮРСКОГО СЕЛЬСОВЕТА</w:t>
            </w:r>
          </w:p>
        </w:tc>
      </w:tr>
    </w:tbl>
    <w:p w:rsidR="00E52A3C" w:rsidRPr="00E52A3C" w:rsidRDefault="00E52A3C" w:rsidP="00E52A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2A3C" w:rsidRPr="00233AA2" w:rsidRDefault="00E52A3C" w:rsidP="00E5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52A3C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A25A8F">
        <w:rPr>
          <w:rFonts w:ascii="Times New Roman" w:hAnsi="Times New Roman" w:cs="Times New Roman"/>
          <w:sz w:val="28"/>
          <w:szCs w:val="28"/>
        </w:rPr>
        <w:t xml:space="preserve"> </w:t>
      </w:r>
      <w:r w:rsidRPr="00233AA2">
        <w:rPr>
          <w:rFonts w:ascii="Times New Roman" w:hAnsi="Times New Roman" w:cs="Times New Roman"/>
          <w:sz w:val="24"/>
          <w:szCs w:val="24"/>
        </w:rPr>
        <w:t>П</w:t>
      </w:r>
      <w:r w:rsidR="00233AA2" w:rsidRPr="00233AA2">
        <w:rPr>
          <w:rFonts w:ascii="Times New Roman" w:hAnsi="Times New Roman" w:cs="Times New Roman"/>
          <w:sz w:val="24"/>
          <w:szCs w:val="24"/>
        </w:rPr>
        <w:t>ринято на сессии</w:t>
      </w:r>
    </w:p>
    <w:p w:rsidR="00233AA2" w:rsidRPr="00233AA2" w:rsidRDefault="00233AA2" w:rsidP="00E52A3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33AA2">
        <w:rPr>
          <w:rFonts w:ascii="Times New Roman" w:hAnsi="Times New Roman" w:cs="Times New Roman"/>
          <w:sz w:val="24"/>
          <w:szCs w:val="24"/>
        </w:rPr>
        <w:t>Совета депутатов 28.11.2025.</w:t>
      </w:r>
    </w:p>
    <w:p w:rsidR="00E52A3C" w:rsidRPr="00E52A3C" w:rsidRDefault="00E52A3C" w:rsidP="00E52A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2A3C" w:rsidRPr="00E52A3C" w:rsidRDefault="00E52A3C" w:rsidP="00E52A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2A3C">
        <w:rPr>
          <w:rFonts w:ascii="Times New Roman" w:hAnsi="Times New Roman" w:cs="Times New Roman"/>
          <w:b/>
          <w:sz w:val="28"/>
          <w:szCs w:val="28"/>
        </w:rPr>
        <w:t>Р Е Ш Е Н И Е</w:t>
      </w:r>
    </w:p>
    <w:p w:rsidR="00E52A3C" w:rsidRPr="00E52A3C" w:rsidRDefault="00E52A3C" w:rsidP="00E52A3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52A3C" w:rsidRPr="00E52A3C" w:rsidRDefault="00E52A3C" w:rsidP="00E52A3C">
      <w:pPr>
        <w:spacing w:after="0" w:line="240" w:lineRule="auto"/>
        <w:rPr>
          <w:rFonts w:ascii="Times New Roman" w:hAnsi="Times New Roman" w:cs="Times New Roman"/>
          <w:bCs/>
          <w:sz w:val="26"/>
          <w:szCs w:val="26"/>
        </w:rPr>
      </w:pPr>
      <w:r w:rsidRPr="00E52A3C">
        <w:rPr>
          <w:rFonts w:ascii="Times New Roman" w:hAnsi="Times New Roman" w:cs="Times New Roman"/>
          <w:bCs/>
          <w:sz w:val="26"/>
          <w:szCs w:val="26"/>
        </w:rPr>
        <w:t xml:space="preserve">от 28 ноября 2025г.                    </w:t>
      </w:r>
      <w:r>
        <w:rPr>
          <w:rFonts w:ascii="Times New Roman" w:hAnsi="Times New Roman" w:cs="Times New Roman"/>
          <w:bCs/>
          <w:sz w:val="26"/>
          <w:szCs w:val="26"/>
        </w:rPr>
        <w:t xml:space="preserve">      </w:t>
      </w:r>
      <w:r w:rsidRPr="00E52A3C">
        <w:rPr>
          <w:rFonts w:ascii="Times New Roman" w:hAnsi="Times New Roman" w:cs="Times New Roman"/>
          <w:bCs/>
          <w:sz w:val="26"/>
          <w:szCs w:val="26"/>
        </w:rPr>
        <w:t xml:space="preserve">  с. Усть-Бюр                                 №</w:t>
      </w:r>
      <w:r w:rsidR="00233AA2">
        <w:rPr>
          <w:rFonts w:ascii="Times New Roman" w:hAnsi="Times New Roman" w:cs="Times New Roman"/>
          <w:bCs/>
          <w:sz w:val="26"/>
          <w:szCs w:val="26"/>
        </w:rPr>
        <w:t xml:space="preserve"> 29</w:t>
      </w:r>
      <w:r w:rsidRPr="00E52A3C">
        <w:rPr>
          <w:rFonts w:ascii="Times New Roman" w:hAnsi="Times New Roman" w:cs="Times New Roman"/>
          <w:bCs/>
          <w:sz w:val="26"/>
          <w:szCs w:val="26"/>
        </w:rPr>
        <w:t xml:space="preserve"> </w:t>
      </w:r>
    </w:p>
    <w:p w:rsidR="00380F75" w:rsidRDefault="00380F75" w:rsidP="00430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80F75" w:rsidRDefault="00380F75" w:rsidP="00430F7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97204" w:rsidRPr="00E52A3C" w:rsidRDefault="00520702" w:rsidP="00E52A3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52A3C">
        <w:rPr>
          <w:rFonts w:ascii="Times New Roman" w:hAnsi="Times New Roman" w:cs="Times New Roman"/>
          <w:b/>
          <w:sz w:val="26"/>
          <w:szCs w:val="26"/>
        </w:rPr>
        <w:t xml:space="preserve">О введении на территории </w:t>
      </w:r>
      <w:r w:rsidR="00E52A3C">
        <w:rPr>
          <w:rFonts w:ascii="Times New Roman" w:hAnsi="Times New Roman" w:cs="Times New Roman"/>
          <w:b/>
          <w:sz w:val="26"/>
          <w:szCs w:val="26"/>
        </w:rPr>
        <w:t>сельского поселения Усть-Бюрского</w:t>
      </w:r>
      <w:r w:rsidRPr="00E52A3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E52A3C" w:rsidRPr="00E52A3C">
        <w:rPr>
          <w:rFonts w:ascii="Times New Roman" w:hAnsi="Times New Roman" w:cs="Times New Roman"/>
          <w:b/>
          <w:sz w:val="26"/>
          <w:szCs w:val="26"/>
        </w:rPr>
        <w:t>сельсовета Усть</w:t>
      </w:r>
      <w:r w:rsidRPr="00E52A3C">
        <w:rPr>
          <w:rFonts w:ascii="Times New Roman" w:hAnsi="Times New Roman" w:cs="Times New Roman"/>
          <w:b/>
          <w:sz w:val="26"/>
          <w:szCs w:val="26"/>
        </w:rPr>
        <w:t>-Абаканского муниципального района Республики Хакасия туристического налога на 2026 год</w:t>
      </w:r>
    </w:p>
    <w:p w:rsidR="00520702" w:rsidRPr="00E52A3C" w:rsidRDefault="00520702" w:rsidP="00E52A3C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72B53" w:rsidRPr="00E52A3C" w:rsidRDefault="00450F24" w:rsidP="00E52A3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2A3C">
        <w:rPr>
          <w:rFonts w:ascii="Times New Roman" w:hAnsi="Times New Roman" w:cs="Times New Roman"/>
          <w:sz w:val="26"/>
          <w:szCs w:val="26"/>
        </w:rPr>
        <w:t>В соответствии с главой 33.1. Налогового кодекса Российской Федерации (</w:t>
      </w:r>
      <w:r w:rsidR="00622FC8" w:rsidRPr="00E52A3C">
        <w:rPr>
          <w:rFonts w:ascii="Times New Roman" w:hAnsi="Times New Roman" w:cs="Times New Roman"/>
          <w:sz w:val="26"/>
          <w:szCs w:val="26"/>
        </w:rPr>
        <w:t xml:space="preserve">далее - </w:t>
      </w:r>
      <w:r w:rsidRPr="00E52A3C">
        <w:rPr>
          <w:rFonts w:ascii="Times New Roman" w:hAnsi="Times New Roman" w:cs="Times New Roman"/>
          <w:sz w:val="26"/>
          <w:szCs w:val="26"/>
        </w:rPr>
        <w:t>НК РФ), с Федеральным законом от 12.07.2024 № 176-ФЗ «О внесении изменений в части первую и вторую Налогового Кодекса Российской Федерации, отдельные законодательные акты Российской Федерации и признании утратившими силу отдельных положений законодательных актов Российской Федерации», пунктом 3 части 1 статьи 16 Федерального закона от 20.03.2025 № 33-ФЗ «Об общих принципах организации местного самоуправления в единой системе публичной власти»,</w:t>
      </w:r>
      <w:r w:rsidRPr="00E52A3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52A3C">
        <w:rPr>
          <w:rFonts w:ascii="Times New Roman" w:hAnsi="Times New Roman" w:cs="Times New Roman"/>
          <w:sz w:val="26"/>
          <w:szCs w:val="26"/>
        </w:rPr>
        <w:t xml:space="preserve">руководствуясь Уставом </w:t>
      </w:r>
      <w:r w:rsidR="00E52A3C">
        <w:rPr>
          <w:rFonts w:ascii="Times New Roman" w:hAnsi="Times New Roman" w:cs="Times New Roman"/>
          <w:sz w:val="26"/>
          <w:szCs w:val="26"/>
        </w:rPr>
        <w:t>сельского поселения Усть-Бюрского</w:t>
      </w:r>
      <w:r w:rsidRPr="00E52A3C"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E52A3C">
        <w:rPr>
          <w:rFonts w:ascii="Times New Roman" w:hAnsi="Times New Roman" w:cs="Times New Roman"/>
          <w:sz w:val="26"/>
          <w:szCs w:val="26"/>
        </w:rPr>
        <w:t>а</w:t>
      </w:r>
      <w:r w:rsidRPr="00E52A3C">
        <w:rPr>
          <w:rFonts w:ascii="Times New Roman" w:hAnsi="Times New Roman" w:cs="Times New Roman"/>
          <w:sz w:val="26"/>
          <w:szCs w:val="26"/>
        </w:rPr>
        <w:t xml:space="preserve"> Усть-Абаканского муниципального района Республики Хакасия, Совет депутатов </w:t>
      </w:r>
      <w:r w:rsidR="00E52A3C">
        <w:rPr>
          <w:rFonts w:ascii="Times New Roman" w:hAnsi="Times New Roman" w:cs="Times New Roman"/>
          <w:sz w:val="26"/>
          <w:szCs w:val="26"/>
        </w:rPr>
        <w:t>сельского поселения Усть-Бюрского</w:t>
      </w:r>
      <w:r w:rsidRPr="00E52A3C">
        <w:rPr>
          <w:rFonts w:ascii="Times New Roman" w:hAnsi="Times New Roman" w:cs="Times New Roman"/>
          <w:sz w:val="26"/>
          <w:szCs w:val="26"/>
        </w:rPr>
        <w:t xml:space="preserve"> сельсовета  Усть-Абаканского муниципального района Республики Хакасия</w:t>
      </w:r>
    </w:p>
    <w:p w:rsidR="00F72B53" w:rsidRPr="00E52A3C" w:rsidRDefault="00F72B53" w:rsidP="00E52A3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52A3C">
        <w:rPr>
          <w:rFonts w:ascii="Times New Roman" w:hAnsi="Times New Roman" w:cs="Times New Roman"/>
          <w:b/>
          <w:sz w:val="26"/>
          <w:szCs w:val="26"/>
        </w:rPr>
        <w:t>РЕШИЛ:</w:t>
      </w:r>
    </w:p>
    <w:p w:rsidR="00CF3452" w:rsidRPr="00E52A3C" w:rsidRDefault="00CF3452" w:rsidP="00E52A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2A3C">
        <w:rPr>
          <w:rFonts w:ascii="Times New Roman" w:hAnsi="Times New Roman" w:cs="Times New Roman"/>
          <w:sz w:val="26"/>
          <w:szCs w:val="26"/>
        </w:rPr>
        <w:t xml:space="preserve">Ввести в действие с 1 января 2026 года на </w:t>
      </w:r>
      <w:r w:rsidR="00E52A3C" w:rsidRPr="00E52A3C">
        <w:rPr>
          <w:rFonts w:ascii="Times New Roman" w:hAnsi="Times New Roman" w:cs="Times New Roman"/>
          <w:sz w:val="26"/>
          <w:szCs w:val="26"/>
        </w:rPr>
        <w:t xml:space="preserve">территории </w:t>
      </w:r>
      <w:r w:rsidR="00E52A3C">
        <w:rPr>
          <w:rFonts w:ascii="Times New Roman" w:hAnsi="Times New Roman" w:cs="Times New Roman"/>
          <w:sz w:val="26"/>
          <w:szCs w:val="26"/>
        </w:rPr>
        <w:t>сельского</w:t>
      </w:r>
      <w:r w:rsidR="00E52A3C" w:rsidRPr="00E52A3C">
        <w:rPr>
          <w:rFonts w:ascii="Times New Roman" w:hAnsi="Times New Roman" w:cs="Times New Roman"/>
          <w:bCs/>
          <w:sz w:val="26"/>
          <w:szCs w:val="26"/>
        </w:rPr>
        <w:t xml:space="preserve"> поселения Усть-Бюрского сельсовета Усть-Абаканского муниципального района Республики Хакасия</w:t>
      </w:r>
      <w:r w:rsidR="00E52A3C" w:rsidRPr="00E52A3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E52A3C">
        <w:rPr>
          <w:rFonts w:ascii="Times New Roman" w:hAnsi="Times New Roman" w:cs="Times New Roman"/>
          <w:sz w:val="26"/>
          <w:szCs w:val="26"/>
        </w:rPr>
        <w:t xml:space="preserve">туристический налог. </w:t>
      </w:r>
    </w:p>
    <w:p w:rsidR="00CF3452" w:rsidRPr="00E52A3C" w:rsidRDefault="00CF3452" w:rsidP="00E52A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2A3C">
        <w:rPr>
          <w:rFonts w:ascii="Times New Roman" w:hAnsi="Times New Roman" w:cs="Times New Roman"/>
          <w:sz w:val="26"/>
          <w:szCs w:val="26"/>
        </w:rPr>
        <w:t>Ввести налоговые ставки туристического налога в следующих размерах:</w:t>
      </w:r>
    </w:p>
    <w:p w:rsidR="00C836C5" w:rsidRPr="00E52A3C" w:rsidRDefault="00C836C5" w:rsidP="00E52A3C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52A3C">
        <w:rPr>
          <w:sz w:val="26"/>
          <w:szCs w:val="26"/>
        </w:rPr>
        <w:t>- в 2026 году - 2 процента;</w:t>
      </w:r>
    </w:p>
    <w:p w:rsidR="00C836C5" w:rsidRPr="00E52A3C" w:rsidRDefault="00C836C5" w:rsidP="00E52A3C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52A3C">
        <w:rPr>
          <w:sz w:val="26"/>
          <w:szCs w:val="26"/>
        </w:rPr>
        <w:t>- в 2027 году - 3 процента;</w:t>
      </w:r>
    </w:p>
    <w:p w:rsidR="00C836C5" w:rsidRPr="00E52A3C" w:rsidRDefault="00C836C5" w:rsidP="00E52A3C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52A3C">
        <w:rPr>
          <w:sz w:val="26"/>
          <w:szCs w:val="26"/>
        </w:rPr>
        <w:t>- в 2028 году - 4 процента;</w:t>
      </w:r>
    </w:p>
    <w:p w:rsidR="00CF3452" w:rsidRPr="00E52A3C" w:rsidRDefault="00C836C5" w:rsidP="00E52A3C">
      <w:pPr>
        <w:pStyle w:val="a4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52A3C">
        <w:rPr>
          <w:sz w:val="26"/>
          <w:szCs w:val="26"/>
        </w:rPr>
        <w:t>- начиная с 2029 года - 5 процентов от налоговой базы.</w:t>
      </w:r>
    </w:p>
    <w:p w:rsidR="00655A8D" w:rsidRPr="00E52A3C" w:rsidRDefault="00D15101" w:rsidP="00E52A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2A3C">
        <w:rPr>
          <w:rFonts w:ascii="Times New Roman" w:hAnsi="Times New Roman" w:cs="Times New Roman"/>
          <w:sz w:val="26"/>
          <w:szCs w:val="26"/>
        </w:rPr>
        <w:t>Установить, что при условии предоставления налогоплательщику документов, подтверждающих соответствующий статус физического лица, в налоговую базу не включается стоимость услуги по временному проживанию,</w:t>
      </w:r>
      <w:r w:rsidR="00655A8D" w:rsidRPr="00E52A3C">
        <w:rPr>
          <w:rFonts w:ascii="Times New Roman" w:hAnsi="Times New Roman" w:cs="Times New Roman"/>
          <w:sz w:val="26"/>
          <w:szCs w:val="26"/>
        </w:rPr>
        <w:t xml:space="preserve"> </w:t>
      </w:r>
      <w:r w:rsidR="0073331B" w:rsidRPr="00E52A3C">
        <w:rPr>
          <w:rFonts w:ascii="Times New Roman" w:hAnsi="Times New Roman" w:cs="Times New Roman"/>
          <w:sz w:val="26"/>
          <w:szCs w:val="26"/>
        </w:rPr>
        <w:t xml:space="preserve"> оказываемой </w:t>
      </w:r>
      <w:r w:rsidR="00655A8D" w:rsidRPr="00E52A3C">
        <w:rPr>
          <w:rFonts w:ascii="Times New Roman" w:hAnsi="Times New Roman" w:cs="Times New Roman"/>
          <w:sz w:val="26"/>
          <w:szCs w:val="26"/>
        </w:rPr>
        <w:t>следующим членам семьи лиц, принимающи</w:t>
      </w:r>
      <w:r w:rsidR="003D6210" w:rsidRPr="00E52A3C">
        <w:rPr>
          <w:rFonts w:ascii="Times New Roman" w:hAnsi="Times New Roman" w:cs="Times New Roman"/>
          <w:sz w:val="26"/>
          <w:szCs w:val="26"/>
        </w:rPr>
        <w:t>м</w:t>
      </w:r>
      <w:r w:rsidR="00655A8D" w:rsidRPr="00E52A3C">
        <w:rPr>
          <w:rFonts w:ascii="Times New Roman" w:hAnsi="Times New Roman" w:cs="Times New Roman"/>
          <w:sz w:val="26"/>
          <w:szCs w:val="26"/>
        </w:rPr>
        <w:t xml:space="preserve"> (принимавши</w:t>
      </w:r>
      <w:r w:rsidR="003D6210" w:rsidRPr="00E52A3C">
        <w:rPr>
          <w:rFonts w:ascii="Times New Roman" w:hAnsi="Times New Roman" w:cs="Times New Roman"/>
          <w:sz w:val="26"/>
          <w:szCs w:val="26"/>
        </w:rPr>
        <w:t>м</w:t>
      </w:r>
      <w:r w:rsidR="00655A8D" w:rsidRPr="00E52A3C">
        <w:rPr>
          <w:rFonts w:ascii="Times New Roman" w:hAnsi="Times New Roman" w:cs="Times New Roman"/>
          <w:sz w:val="26"/>
          <w:szCs w:val="26"/>
        </w:rPr>
        <w:t>) участие в специальной военной операции, лица</w:t>
      </w:r>
      <w:r w:rsidR="004805EE" w:rsidRPr="00E52A3C">
        <w:rPr>
          <w:rFonts w:ascii="Times New Roman" w:hAnsi="Times New Roman" w:cs="Times New Roman"/>
          <w:sz w:val="26"/>
          <w:szCs w:val="26"/>
        </w:rPr>
        <w:t>м</w:t>
      </w:r>
      <w:r w:rsidR="00655A8D" w:rsidRPr="00E52A3C">
        <w:rPr>
          <w:rFonts w:ascii="Times New Roman" w:hAnsi="Times New Roman" w:cs="Times New Roman"/>
          <w:sz w:val="26"/>
          <w:szCs w:val="26"/>
        </w:rPr>
        <w:t>, выполняющи</w:t>
      </w:r>
      <w:r w:rsidR="003D6210" w:rsidRPr="00E52A3C">
        <w:rPr>
          <w:rFonts w:ascii="Times New Roman" w:hAnsi="Times New Roman" w:cs="Times New Roman"/>
          <w:sz w:val="26"/>
          <w:szCs w:val="26"/>
        </w:rPr>
        <w:t>м</w:t>
      </w:r>
      <w:r w:rsidR="00655A8D" w:rsidRPr="00E52A3C">
        <w:rPr>
          <w:rFonts w:ascii="Times New Roman" w:hAnsi="Times New Roman" w:cs="Times New Roman"/>
          <w:sz w:val="26"/>
          <w:szCs w:val="26"/>
        </w:rPr>
        <w:t xml:space="preserve"> (выполнявши</w:t>
      </w:r>
      <w:r w:rsidR="003D6210" w:rsidRPr="00E52A3C">
        <w:rPr>
          <w:rFonts w:ascii="Times New Roman" w:hAnsi="Times New Roman" w:cs="Times New Roman"/>
          <w:sz w:val="26"/>
          <w:szCs w:val="26"/>
        </w:rPr>
        <w:t>м</w:t>
      </w:r>
      <w:r w:rsidR="00655A8D" w:rsidRPr="00E52A3C">
        <w:rPr>
          <w:rFonts w:ascii="Times New Roman" w:hAnsi="Times New Roman" w:cs="Times New Roman"/>
          <w:sz w:val="26"/>
          <w:szCs w:val="26"/>
        </w:rPr>
        <w:t xml:space="preserve">) возложенные на них задачи на территориях Украины, Донецкой Народной </w:t>
      </w:r>
      <w:r w:rsidR="00655A8D" w:rsidRPr="00E52A3C">
        <w:rPr>
          <w:rFonts w:ascii="Times New Roman" w:hAnsi="Times New Roman" w:cs="Times New Roman"/>
          <w:sz w:val="26"/>
          <w:szCs w:val="26"/>
        </w:rPr>
        <w:lastRenderedPageBreak/>
        <w:t>Республики, Луганской Народной Республики, Запорожской области и Херсонской области в период проведения специальной военной операции, указанны</w:t>
      </w:r>
      <w:r w:rsidR="003D6210" w:rsidRPr="00E52A3C">
        <w:rPr>
          <w:rFonts w:ascii="Times New Roman" w:hAnsi="Times New Roman" w:cs="Times New Roman"/>
          <w:sz w:val="26"/>
          <w:szCs w:val="26"/>
        </w:rPr>
        <w:t>м</w:t>
      </w:r>
      <w:r w:rsidR="00655A8D" w:rsidRPr="00E52A3C">
        <w:rPr>
          <w:rFonts w:ascii="Times New Roman" w:hAnsi="Times New Roman" w:cs="Times New Roman"/>
          <w:sz w:val="26"/>
          <w:szCs w:val="26"/>
        </w:rPr>
        <w:t xml:space="preserve"> в пункте 6.1 статьи 210 НК РФ: </w:t>
      </w:r>
      <w:r w:rsidR="00C836C5" w:rsidRPr="00E52A3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00B3" w:rsidRPr="00E52A3C" w:rsidRDefault="008F1E75" w:rsidP="00E52A3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2A3C">
        <w:rPr>
          <w:rFonts w:ascii="Times New Roman" w:hAnsi="Times New Roman" w:cs="Times New Roman"/>
          <w:sz w:val="26"/>
          <w:szCs w:val="26"/>
        </w:rPr>
        <w:t>супруг</w:t>
      </w:r>
      <w:r w:rsidR="00105D81" w:rsidRPr="00E52A3C">
        <w:rPr>
          <w:rFonts w:ascii="Times New Roman" w:hAnsi="Times New Roman" w:cs="Times New Roman"/>
          <w:sz w:val="26"/>
          <w:szCs w:val="26"/>
        </w:rPr>
        <w:t>е</w:t>
      </w:r>
      <w:r w:rsidRPr="00E52A3C">
        <w:rPr>
          <w:rFonts w:ascii="Times New Roman" w:hAnsi="Times New Roman" w:cs="Times New Roman"/>
          <w:sz w:val="26"/>
          <w:szCs w:val="26"/>
        </w:rPr>
        <w:t xml:space="preserve"> (супруг</w:t>
      </w:r>
      <w:r w:rsidR="00105D81" w:rsidRPr="00E52A3C">
        <w:rPr>
          <w:rFonts w:ascii="Times New Roman" w:hAnsi="Times New Roman" w:cs="Times New Roman"/>
          <w:sz w:val="26"/>
          <w:szCs w:val="26"/>
        </w:rPr>
        <w:t>у</w:t>
      </w:r>
      <w:r w:rsidRPr="00E52A3C">
        <w:rPr>
          <w:rFonts w:ascii="Times New Roman" w:hAnsi="Times New Roman" w:cs="Times New Roman"/>
          <w:sz w:val="26"/>
          <w:szCs w:val="26"/>
        </w:rPr>
        <w:t>);</w:t>
      </w:r>
    </w:p>
    <w:p w:rsidR="008F1E75" w:rsidRPr="00E52A3C" w:rsidRDefault="008F1E75" w:rsidP="00E52A3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2A3C">
        <w:rPr>
          <w:rFonts w:ascii="Times New Roman" w:hAnsi="Times New Roman" w:cs="Times New Roman"/>
          <w:sz w:val="26"/>
          <w:szCs w:val="26"/>
        </w:rPr>
        <w:t>несовершеннолетни</w:t>
      </w:r>
      <w:r w:rsidR="00105D81" w:rsidRPr="00E52A3C">
        <w:rPr>
          <w:rFonts w:ascii="Times New Roman" w:hAnsi="Times New Roman" w:cs="Times New Roman"/>
          <w:sz w:val="26"/>
          <w:szCs w:val="26"/>
        </w:rPr>
        <w:t>м</w:t>
      </w:r>
      <w:r w:rsidRPr="00E52A3C">
        <w:rPr>
          <w:rFonts w:ascii="Times New Roman" w:hAnsi="Times New Roman" w:cs="Times New Roman"/>
          <w:sz w:val="26"/>
          <w:szCs w:val="26"/>
        </w:rPr>
        <w:t xml:space="preserve"> дет</w:t>
      </w:r>
      <w:r w:rsidR="00105D81" w:rsidRPr="00E52A3C">
        <w:rPr>
          <w:rFonts w:ascii="Times New Roman" w:hAnsi="Times New Roman" w:cs="Times New Roman"/>
          <w:sz w:val="26"/>
          <w:szCs w:val="26"/>
        </w:rPr>
        <w:t>ям</w:t>
      </w:r>
      <w:r w:rsidRPr="00E52A3C">
        <w:rPr>
          <w:rFonts w:ascii="Times New Roman" w:hAnsi="Times New Roman" w:cs="Times New Roman"/>
          <w:sz w:val="26"/>
          <w:szCs w:val="26"/>
        </w:rPr>
        <w:t>;</w:t>
      </w:r>
    </w:p>
    <w:p w:rsidR="008F1E75" w:rsidRPr="00E52A3C" w:rsidRDefault="008F1E75" w:rsidP="00E52A3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2A3C">
        <w:rPr>
          <w:rFonts w:ascii="Times New Roman" w:hAnsi="Times New Roman" w:cs="Times New Roman"/>
          <w:sz w:val="26"/>
          <w:szCs w:val="26"/>
        </w:rPr>
        <w:t>дет</w:t>
      </w:r>
      <w:r w:rsidR="00105D81" w:rsidRPr="00E52A3C">
        <w:rPr>
          <w:rFonts w:ascii="Times New Roman" w:hAnsi="Times New Roman" w:cs="Times New Roman"/>
          <w:sz w:val="26"/>
          <w:szCs w:val="26"/>
        </w:rPr>
        <w:t>ям</w:t>
      </w:r>
      <w:r w:rsidRPr="00E52A3C">
        <w:rPr>
          <w:rFonts w:ascii="Times New Roman" w:hAnsi="Times New Roman" w:cs="Times New Roman"/>
          <w:sz w:val="26"/>
          <w:szCs w:val="26"/>
        </w:rPr>
        <w:t xml:space="preserve"> старше восемнадцати лет, ставшие инвалидами до достижения ими возраста восемнадцати лет;</w:t>
      </w:r>
    </w:p>
    <w:p w:rsidR="008F1E75" w:rsidRPr="00E52A3C" w:rsidRDefault="008F1E75" w:rsidP="00E52A3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2A3C">
        <w:rPr>
          <w:rFonts w:ascii="Times New Roman" w:hAnsi="Times New Roman" w:cs="Times New Roman"/>
          <w:sz w:val="26"/>
          <w:szCs w:val="26"/>
        </w:rPr>
        <w:t>дет</w:t>
      </w:r>
      <w:r w:rsidR="00105D81" w:rsidRPr="00E52A3C">
        <w:rPr>
          <w:rFonts w:ascii="Times New Roman" w:hAnsi="Times New Roman" w:cs="Times New Roman"/>
          <w:sz w:val="26"/>
          <w:szCs w:val="26"/>
        </w:rPr>
        <w:t>ям</w:t>
      </w:r>
      <w:r w:rsidRPr="00E52A3C">
        <w:rPr>
          <w:rFonts w:ascii="Times New Roman" w:hAnsi="Times New Roman" w:cs="Times New Roman"/>
          <w:sz w:val="26"/>
          <w:szCs w:val="26"/>
        </w:rPr>
        <w:t>, обучающи</w:t>
      </w:r>
      <w:r w:rsidR="00E56C20" w:rsidRPr="00E52A3C">
        <w:rPr>
          <w:rFonts w:ascii="Times New Roman" w:hAnsi="Times New Roman" w:cs="Times New Roman"/>
          <w:sz w:val="26"/>
          <w:szCs w:val="26"/>
        </w:rPr>
        <w:t>м</w:t>
      </w:r>
      <w:r w:rsidRPr="00E52A3C">
        <w:rPr>
          <w:rFonts w:ascii="Times New Roman" w:hAnsi="Times New Roman" w:cs="Times New Roman"/>
          <w:sz w:val="26"/>
          <w:szCs w:val="26"/>
        </w:rPr>
        <w:t>ся по очной форме обучения до получения образования, но не более чем до двадцати трех лет;</w:t>
      </w:r>
    </w:p>
    <w:p w:rsidR="00D15101" w:rsidRPr="00E52A3C" w:rsidRDefault="00655A8D" w:rsidP="00E52A3C">
      <w:pPr>
        <w:pStyle w:val="a3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2A3C">
        <w:rPr>
          <w:rFonts w:ascii="Times New Roman" w:hAnsi="Times New Roman" w:cs="Times New Roman"/>
          <w:sz w:val="26"/>
          <w:szCs w:val="26"/>
        </w:rPr>
        <w:t>лица</w:t>
      </w:r>
      <w:r w:rsidR="00105D81" w:rsidRPr="00E52A3C">
        <w:rPr>
          <w:rFonts w:ascii="Times New Roman" w:hAnsi="Times New Roman" w:cs="Times New Roman"/>
          <w:sz w:val="26"/>
          <w:szCs w:val="26"/>
        </w:rPr>
        <w:t>м</w:t>
      </w:r>
      <w:r w:rsidRPr="00E52A3C">
        <w:rPr>
          <w:rFonts w:ascii="Times New Roman" w:hAnsi="Times New Roman" w:cs="Times New Roman"/>
          <w:sz w:val="26"/>
          <w:szCs w:val="26"/>
        </w:rPr>
        <w:t>, находящи</w:t>
      </w:r>
      <w:r w:rsidR="00E56C20" w:rsidRPr="00E52A3C">
        <w:rPr>
          <w:rFonts w:ascii="Times New Roman" w:hAnsi="Times New Roman" w:cs="Times New Roman"/>
          <w:sz w:val="26"/>
          <w:szCs w:val="26"/>
        </w:rPr>
        <w:t>м</w:t>
      </w:r>
      <w:r w:rsidRPr="00E52A3C">
        <w:rPr>
          <w:rFonts w:ascii="Times New Roman" w:hAnsi="Times New Roman" w:cs="Times New Roman"/>
          <w:sz w:val="26"/>
          <w:szCs w:val="26"/>
        </w:rPr>
        <w:t>ся на иждивении.</w:t>
      </w:r>
    </w:p>
    <w:p w:rsidR="00543A5E" w:rsidRPr="00E52A3C" w:rsidRDefault="00543A5E" w:rsidP="00E52A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2A3C">
        <w:rPr>
          <w:rFonts w:ascii="Times New Roman" w:hAnsi="Times New Roman" w:cs="Times New Roman"/>
          <w:sz w:val="26"/>
          <w:szCs w:val="26"/>
        </w:rPr>
        <w:t>Направить настоящее Решение для подписания и опубликования в газете «Усть-Абаканские известия</w:t>
      </w:r>
      <w:r w:rsidR="00FC57AE" w:rsidRPr="00E52A3C">
        <w:rPr>
          <w:rFonts w:ascii="Times New Roman" w:hAnsi="Times New Roman" w:cs="Times New Roman"/>
          <w:sz w:val="26"/>
          <w:szCs w:val="26"/>
        </w:rPr>
        <w:t xml:space="preserve"> официальные</w:t>
      </w:r>
      <w:r w:rsidRPr="00E52A3C">
        <w:rPr>
          <w:rFonts w:ascii="Times New Roman" w:hAnsi="Times New Roman" w:cs="Times New Roman"/>
          <w:sz w:val="26"/>
          <w:szCs w:val="26"/>
        </w:rPr>
        <w:t xml:space="preserve">» Главе </w:t>
      </w:r>
      <w:r w:rsidR="00E52A3C">
        <w:rPr>
          <w:rFonts w:ascii="Times New Roman" w:hAnsi="Times New Roman" w:cs="Times New Roman"/>
          <w:sz w:val="26"/>
          <w:szCs w:val="26"/>
        </w:rPr>
        <w:t>Усть-Бюрского</w:t>
      </w:r>
      <w:r w:rsidRPr="00E52A3C">
        <w:rPr>
          <w:rFonts w:ascii="Times New Roman" w:hAnsi="Times New Roman" w:cs="Times New Roman"/>
          <w:sz w:val="26"/>
          <w:szCs w:val="26"/>
        </w:rPr>
        <w:t xml:space="preserve"> </w:t>
      </w:r>
      <w:r w:rsidR="00E52A3C" w:rsidRPr="00E52A3C">
        <w:rPr>
          <w:rFonts w:ascii="Times New Roman" w:hAnsi="Times New Roman" w:cs="Times New Roman"/>
          <w:sz w:val="26"/>
          <w:szCs w:val="26"/>
        </w:rPr>
        <w:t>сельсовета Усть</w:t>
      </w:r>
      <w:r w:rsidRPr="00E52A3C">
        <w:rPr>
          <w:rFonts w:ascii="Times New Roman" w:hAnsi="Times New Roman" w:cs="Times New Roman"/>
          <w:sz w:val="26"/>
          <w:szCs w:val="26"/>
        </w:rPr>
        <w:t xml:space="preserve">-Абаканского муниципального района Республики Хакасия </w:t>
      </w:r>
      <w:r w:rsidR="00E52A3C">
        <w:rPr>
          <w:rFonts w:ascii="Times New Roman" w:hAnsi="Times New Roman" w:cs="Times New Roman"/>
          <w:sz w:val="26"/>
          <w:szCs w:val="26"/>
        </w:rPr>
        <w:t>Харитоновой Е.А</w:t>
      </w:r>
      <w:r w:rsidRPr="00E52A3C">
        <w:rPr>
          <w:rFonts w:ascii="Times New Roman" w:hAnsi="Times New Roman" w:cs="Times New Roman"/>
          <w:sz w:val="26"/>
          <w:szCs w:val="26"/>
        </w:rPr>
        <w:t>.</w:t>
      </w:r>
    </w:p>
    <w:p w:rsidR="00543A5E" w:rsidRDefault="00543A5E" w:rsidP="00E52A3C">
      <w:pPr>
        <w:pStyle w:val="a3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52A3C">
        <w:rPr>
          <w:rFonts w:ascii="Times New Roman" w:hAnsi="Times New Roman" w:cs="Times New Roman"/>
          <w:sz w:val="26"/>
          <w:szCs w:val="26"/>
        </w:rPr>
        <w:t>Настоящее Решение вступает в силу по истечении одного месяца со дня его официального опубликования, но не ранее 1 января 2026 года.</w:t>
      </w:r>
    </w:p>
    <w:p w:rsidR="00E52A3C" w:rsidRDefault="00E52A3C" w:rsidP="00E52A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52A3C" w:rsidRPr="00E52A3C" w:rsidRDefault="00E52A3C" w:rsidP="00E52A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543A5E" w:rsidRDefault="00543A5E" w:rsidP="00E52A3C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E52A3C" w:rsidRDefault="00E52A3C" w:rsidP="00E52A3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Глава</w:t>
      </w:r>
    </w:p>
    <w:p w:rsidR="00E52A3C" w:rsidRDefault="00E52A3C" w:rsidP="00E52A3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Усть-Бюрского сельсовета</w:t>
      </w:r>
    </w:p>
    <w:p w:rsidR="00E52A3C" w:rsidRDefault="00E52A3C" w:rsidP="00E52A3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Усть-Абаканского района</w:t>
      </w:r>
    </w:p>
    <w:p w:rsidR="00E52A3C" w:rsidRPr="00D05864" w:rsidRDefault="00E52A3C" w:rsidP="00E52A3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Республики Хакасия                                           </w:t>
      </w:r>
      <w:proofErr w:type="spellStart"/>
      <w:r>
        <w:rPr>
          <w:rFonts w:ascii="Times New Roman" w:hAnsi="Times New Roman" w:cs="Times New Roman"/>
          <w:sz w:val="26"/>
          <w:szCs w:val="26"/>
        </w:rPr>
        <w:t>Е.А.Харитонова</w:t>
      </w:r>
      <w:proofErr w:type="spellEnd"/>
    </w:p>
    <w:p w:rsidR="00E52A3C" w:rsidRPr="00E52A3C" w:rsidRDefault="00E52A3C" w:rsidP="00E52A3C">
      <w:pPr>
        <w:pStyle w:val="a3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8F1E75" w:rsidRPr="00E52A3C" w:rsidRDefault="008F1E75" w:rsidP="00E52A3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A500B3" w:rsidRPr="00E52A3C" w:rsidRDefault="00A500B3" w:rsidP="00E52A3C">
      <w:pPr>
        <w:pStyle w:val="a3"/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sectPr w:rsidR="00A500B3" w:rsidRPr="00E52A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224B80"/>
    <w:multiLevelType w:val="hybridMultilevel"/>
    <w:tmpl w:val="45065D24"/>
    <w:lvl w:ilvl="0" w:tplc="041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" w15:restartNumberingAfterBreak="0">
    <w:nsid w:val="360A5A5E"/>
    <w:multiLevelType w:val="multilevel"/>
    <w:tmpl w:val="60D0842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 w16cid:durableId="1151672743">
    <w:abstractNumId w:val="1"/>
  </w:num>
  <w:num w:numId="2" w16cid:durableId="7836986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8620A"/>
    <w:rsid w:val="00041860"/>
    <w:rsid w:val="00097204"/>
    <w:rsid w:val="00105D81"/>
    <w:rsid w:val="00233AA2"/>
    <w:rsid w:val="00380F75"/>
    <w:rsid w:val="0038620A"/>
    <w:rsid w:val="003D6210"/>
    <w:rsid w:val="003F0655"/>
    <w:rsid w:val="00427A18"/>
    <w:rsid w:val="00430F79"/>
    <w:rsid w:val="00450F24"/>
    <w:rsid w:val="004805EE"/>
    <w:rsid w:val="00520702"/>
    <w:rsid w:val="00543A5E"/>
    <w:rsid w:val="00622FC8"/>
    <w:rsid w:val="00655A8D"/>
    <w:rsid w:val="0073331B"/>
    <w:rsid w:val="007704FC"/>
    <w:rsid w:val="008F1E75"/>
    <w:rsid w:val="00A25A8F"/>
    <w:rsid w:val="00A500B3"/>
    <w:rsid w:val="00C836C5"/>
    <w:rsid w:val="00CC63C2"/>
    <w:rsid w:val="00CF3452"/>
    <w:rsid w:val="00D15101"/>
    <w:rsid w:val="00E52A3C"/>
    <w:rsid w:val="00E56C20"/>
    <w:rsid w:val="00F72B53"/>
    <w:rsid w:val="00F77081"/>
    <w:rsid w:val="00FC5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89EBE2"/>
  <w15:docId w15:val="{8396DAAD-03DB-43D0-B33B-306419AAFD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0F24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C836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A500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589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VAIMER</dc:creator>
  <cp:keywords/>
  <dc:description/>
  <cp:lastModifiedBy>Бюр Усть</cp:lastModifiedBy>
  <cp:revision>26</cp:revision>
  <cp:lastPrinted>2025-11-25T02:16:00Z</cp:lastPrinted>
  <dcterms:created xsi:type="dcterms:W3CDTF">2025-11-11T08:21:00Z</dcterms:created>
  <dcterms:modified xsi:type="dcterms:W3CDTF">2025-11-28T01:55:00Z</dcterms:modified>
</cp:coreProperties>
</file>